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8852E9" w14:textId="77777777" w:rsidR="00975762" w:rsidRPr="00432FDC" w:rsidRDefault="00975762">
      <w:pPr>
        <w:rPr>
          <w:b/>
          <w:sz w:val="32"/>
          <w:szCs w:val="32"/>
        </w:rPr>
      </w:pPr>
      <w:r w:rsidRPr="00432FDC">
        <w:rPr>
          <w:b/>
          <w:sz w:val="32"/>
          <w:szCs w:val="32"/>
        </w:rPr>
        <w:t>Jak jsme na tom se sběrem v našem kraji?</w:t>
      </w:r>
    </w:p>
    <w:p w14:paraId="77E17767" w14:textId="32ACE3C9" w:rsidR="00975762" w:rsidRDefault="00975762">
      <w:r w:rsidRPr="00396CA6">
        <w:t>Již několik let spolupracujeme s kolektivním systémem E</w:t>
      </w:r>
      <w:r w:rsidR="00CB6679" w:rsidRPr="00396CA6">
        <w:t>lektrowin</w:t>
      </w:r>
      <w:r w:rsidRPr="00396CA6">
        <w:t>, který má na našem sběrném dvoře</w:t>
      </w:r>
      <w:r w:rsidR="001C60D2" w:rsidRPr="00396CA6">
        <w:t>/našich sběrných dvorech</w:t>
      </w:r>
      <w:r w:rsidRPr="00396CA6">
        <w:t xml:space="preserve"> vytvořené</w:t>
      </w:r>
      <w:r w:rsidR="001C60D2" w:rsidRPr="00396CA6">
        <w:t>/á</w:t>
      </w:r>
      <w:r w:rsidRPr="00396CA6">
        <w:t xml:space="preserve"> místo</w:t>
      </w:r>
      <w:r w:rsidR="001C60D2" w:rsidRPr="00396CA6">
        <w:t>/a</w:t>
      </w:r>
      <w:r w:rsidRPr="00396CA6">
        <w:t xml:space="preserve"> zpětného odběru. Protože za touto společností stojí velcí výrobci bílé techniky, jejichž výrobky </w:t>
      </w:r>
      <w:r w:rsidR="00E86DFD" w:rsidRPr="00396CA6">
        <w:t>máte vybavené kuchyně, zaměřuje se především na tuto část elektroodpadu. Lednice, mrazáky, pračky, sporáky, mikrovlnky, ale také vysavače, nebo varné konvice. To je asi nejčastější, co se na našem sběrném dvoře</w:t>
      </w:r>
      <w:r w:rsidR="001C60D2" w:rsidRPr="00396CA6">
        <w:t>/našich sběrných dvorech</w:t>
      </w:r>
      <w:r w:rsidR="00E86DFD" w:rsidRPr="00396CA6">
        <w:t xml:space="preserve"> vyskytuje a </w:t>
      </w:r>
      <w:r w:rsidR="001C60D2" w:rsidRPr="00396CA6">
        <w:t xml:space="preserve">co </w:t>
      </w:r>
      <w:r w:rsidR="00E86DFD" w:rsidRPr="00396CA6">
        <w:t>od nás E</w:t>
      </w:r>
      <w:r w:rsidR="00CB6679" w:rsidRPr="00396CA6">
        <w:t>lektrowin</w:t>
      </w:r>
      <w:r w:rsidR="00E86DFD" w:rsidRPr="00396CA6">
        <w:t xml:space="preserve"> odváží</w:t>
      </w:r>
      <w:r w:rsidR="001C60D2" w:rsidRPr="00396CA6">
        <w:t xml:space="preserve"> dále</w:t>
      </w:r>
      <w:r w:rsidR="00E86DFD" w:rsidRPr="00396CA6">
        <w:t xml:space="preserve"> k recyklaci. Specializovaná </w:t>
      </w:r>
      <w:r w:rsidR="001C60D2" w:rsidRPr="00396CA6">
        <w:t>zpracovatelská</w:t>
      </w:r>
      <w:r w:rsidR="001C60D2">
        <w:t xml:space="preserve"> </w:t>
      </w:r>
      <w:r w:rsidR="00E86DFD">
        <w:t xml:space="preserve">zařízení výrobky zbaví nebezpečných látek – např. ve staré ledničce je až 350 g freonu, nebo ve staré pračce je azbest. Výrobky se dále rozeberou na materiály, které putují k dalšímu využití – betonové závaží z praček do stavebnictví, kovové korpusy do hutí, plasty k další úpravě a do výroby – např. zatravňovacích dlaždic, ramínek, nebo krytů na kola automobilů. </w:t>
      </w:r>
      <w:r w:rsidR="00396CA6">
        <w:t xml:space="preserve">Pračky, sporáky a mikrovlny se z našeho sběrného dvora se odvážejí do zařízení, které provozuje v </w:t>
      </w:r>
      <w:r w:rsidR="00396CA6" w:rsidRPr="008A3FF7">
        <w:rPr>
          <w:highlight w:val="yellow"/>
        </w:rPr>
        <w:t xml:space="preserve">……. </w:t>
      </w:r>
      <w:proofErr w:type="gramStart"/>
      <w:r w:rsidR="00396CA6" w:rsidRPr="008A3FF7">
        <w:rPr>
          <w:highlight w:val="yellow"/>
        </w:rPr>
        <w:t>společnost</w:t>
      </w:r>
      <w:proofErr w:type="gramEnd"/>
      <w:r w:rsidR="00396CA6" w:rsidRPr="008A3FF7">
        <w:rPr>
          <w:highlight w:val="yellow"/>
        </w:rPr>
        <w:t xml:space="preserve"> …………./který je zároveň také chráněnou dílnou, kde spotřebiče rozebírají tělesně nebo mentálně postižení.</w:t>
      </w:r>
      <w:r w:rsidR="00396CA6">
        <w:t xml:space="preserve"> Předáváním spotřebičů na sběrné místo jím tím tedy zároveň dáváte práci. Ledničky a mrazáky se vozí do </w:t>
      </w:r>
      <w:r w:rsidR="00396CA6" w:rsidRPr="008A3FF7">
        <w:rPr>
          <w:highlight w:val="yellow"/>
        </w:rPr>
        <w:t>……</w:t>
      </w:r>
      <w:proofErr w:type="gramStart"/>
      <w:r w:rsidR="00396CA6" w:rsidRPr="008A3FF7">
        <w:rPr>
          <w:highlight w:val="yellow"/>
        </w:rPr>
        <w:t>…..,</w:t>
      </w:r>
      <w:r w:rsidR="00396CA6">
        <w:t xml:space="preserve"> kde</w:t>
      </w:r>
      <w:proofErr w:type="gramEnd"/>
      <w:r w:rsidR="00396CA6">
        <w:t xml:space="preserve"> zařízení provozuje společnost </w:t>
      </w:r>
      <w:r w:rsidR="00396CA6" w:rsidRPr="008A3FF7">
        <w:rPr>
          <w:highlight w:val="yellow"/>
        </w:rPr>
        <w:t>……….</w:t>
      </w:r>
      <w:r w:rsidR="00396CA6">
        <w:t xml:space="preserve"> Podmínky pro zpracování chlazení jsou velmi přísné a v České republice je splňují pouze dvě zařízení.</w:t>
      </w:r>
    </w:p>
    <w:p w14:paraId="6C9B6D33" w14:textId="77777777" w:rsidR="00396CA6" w:rsidRPr="00975762" w:rsidRDefault="00396CA6" w:rsidP="00396CA6">
      <w:r>
        <w:t xml:space="preserve">V loňském roce jste na náš sběrný důr odevzdali </w:t>
      </w:r>
      <w:r w:rsidRPr="008A3FF7">
        <w:rPr>
          <w:highlight w:val="yellow"/>
        </w:rPr>
        <w:t>……….</w:t>
      </w:r>
      <w:r>
        <w:t xml:space="preserve"> </w:t>
      </w:r>
      <w:proofErr w:type="gramStart"/>
      <w:r>
        <w:t>kg</w:t>
      </w:r>
      <w:proofErr w:type="gramEnd"/>
      <w:r>
        <w:t xml:space="preserve"> lednic, </w:t>
      </w:r>
      <w:r w:rsidRPr="008A3FF7">
        <w:rPr>
          <w:highlight w:val="yellow"/>
        </w:rPr>
        <w:t>…………</w:t>
      </w:r>
      <w:r>
        <w:t xml:space="preserve"> kg ostatních velkých spotřebičů a </w:t>
      </w:r>
      <w:r w:rsidRPr="008A3FF7">
        <w:rPr>
          <w:highlight w:val="yellow"/>
        </w:rPr>
        <w:t>……..</w:t>
      </w:r>
      <w:r>
        <w:t xml:space="preserve"> kg malých spotřebičů. To je celkem </w:t>
      </w:r>
      <w:r w:rsidRPr="008A3FF7">
        <w:rPr>
          <w:highlight w:val="yellow"/>
        </w:rPr>
        <w:t>……</w:t>
      </w:r>
      <w:proofErr w:type="gramStart"/>
      <w:r w:rsidRPr="008A3FF7">
        <w:rPr>
          <w:highlight w:val="yellow"/>
        </w:rPr>
        <w:t>…..</w:t>
      </w:r>
      <w:r>
        <w:t xml:space="preserve"> kg</w:t>
      </w:r>
      <w:proofErr w:type="gramEnd"/>
      <w:r>
        <w:t xml:space="preserve"> – tedy </w:t>
      </w:r>
      <w:r w:rsidRPr="008A3FF7">
        <w:rPr>
          <w:highlight w:val="yellow"/>
        </w:rPr>
        <w:t>……</w:t>
      </w:r>
      <w:r>
        <w:t xml:space="preserve"> kg/obyvatele. V celém našem kraji bylo v loňském roce odevzdáno </w:t>
      </w:r>
      <w:r w:rsidRPr="008A3FF7">
        <w:rPr>
          <w:highlight w:val="yellow"/>
        </w:rPr>
        <w:t>…</w:t>
      </w:r>
      <w:proofErr w:type="gramStart"/>
      <w:r w:rsidRPr="008A3FF7">
        <w:rPr>
          <w:highlight w:val="yellow"/>
        </w:rPr>
        <w:t>…..</w:t>
      </w:r>
      <w:r>
        <w:t xml:space="preserve"> kg</w:t>
      </w:r>
      <w:proofErr w:type="gramEnd"/>
      <w:r>
        <w:t xml:space="preserve">. Při přepočtu na obyvatele je to </w:t>
      </w:r>
      <w:proofErr w:type="gramStart"/>
      <w:r w:rsidRPr="008A3FF7">
        <w:rPr>
          <w:highlight w:val="yellow"/>
        </w:rPr>
        <w:t>…..</w:t>
      </w:r>
      <w:r>
        <w:t xml:space="preserve"> kg</w:t>
      </w:r>
      <w:proofErr w:type="gramEnd"/>
      <w:r>
        <w:t>. (Když je výsledek vyšší) Je vidět, že náš sběrný dvůr funguje dobře, máme v našem městě/obci uvědomělé občany a máme být na co pyšní – za to všem patří dík! (Když je výsledek podstatně nižší) Je vidět, že máme co dohánět a ptát se, kam se spotřebiče ztrácí? Zpětný odběr je bezplatný, nemusíte se bát, že (Když je výsledek na úrovni krajského průměru) Je vidět, že u nás zpětný odběr funguje standardně dobře, ale ruku na srdce – opravdu postupujeme všichni správně? Jen připomínáme - i malé spotřebiče je třeba odevzdat na určené místo. I když se vejdou do popelnice na směsný komunální odpad. Za spotřebiče ve směsném odpadu zbytečně platíme náklady na svoz a skládkování.</w:t>
      </w:r>
    </w:p>
    <w:p w14:paraId="09EB9210" w14:textId="097EE620" w:rsidR="00974911" w:rsidRDefault="00506392">
      <w:r>
        <w:t>Za celou republiku p</w:t>
      </w:r>
      <w:r w:rsidR="004879D4">
        <w:t>růměrně každý z nás odevzdal loni prostřednictvím E</w:t>
      </w:r>
      <w:r w:rsidR="00CB6679">
        <w:t>lektrowin</w:t>
      </w:r>
      <w:r w:rsidR="004879D4">
        <w:t xml:space="preserve">u </w:t>
      </w:r>
      <w:r w:rsidR="00CB6679">
        <w:t>4</w:t>
      </w:r>
      <w:r w:rsidR="00DD795D">
        <w:t>,</w:t>
      </w:r>
      <w:r w:rsidR="00CB6679">
        <w:t>24</w:t>
      </w:r>
      <w:r w:rsidR="004879D4">
        <w:t xml:space="preserve"> kilogramu vysloužilého elektra. V různých krajích byli ale lidé různě aktivní. Měřeno množstvím odevzdaných spotřebičů na obyvatele zvítězil </w:t>
      </w:r>
      <w:r w:rsidR="00DD795D">
        <w:t>Středočeský</w:t>
      </w:r>
      <w:r w:rsidR="004879D4">
        <w:t xml:space="preserve"> kraj s</w:t>
      </w:r>
      <w:r w:rsidR="003F29B2">
        <w:t> 6,9</w:t>
      </w:r>
      <w:r w:rsidR="00DD795D">
        <w:t xml:space="preserve"> kg.</w:t>
      </w:r>
      <w:r>
        <w:t xml:space="preserve"> </w:t>
      </w:r>
      <w:r w:rsidRPr="00396CA6">
        <w:t xml:space="preserve">Na náš kraj z tohoto porovnání </w:t>
      </w:r>
      <w:proofErr w:type="gramStart"/>
      <w:r w:rsidRPr="00396CA6">
        <w:t xml:space="preserve">vychází </w:t>
      </w:r>
      <w:r w:rsidR="00396CA6" w:rsidRPr="00396CA6">
        <w:rPr>
          <w:highlight w:val="yellow"/>
        </w:rPr>
        <w:t>.....</w:t>
      </w:r>
      <w:r w:rsidRPr="00396CA6">
        <w:t xml:space="preserve"> příčka</w:t>
      </w:r>
      <w:proofErr w:type="gramEnd"/>
      <w:r w:rsidRPr="00396CA6">
        <w:t>. Ale není to soutěž – jen</w:t>
      </w:r>
      <w:r>
        <w:t xml:space="preserve"> musíme všichni vědět, kam s vysloužilým spotřebičem</w:t>
      </w:r>
      <w:r w:rsidR="00904CF8">
        <w:t>!</w:t>
      </w:r>
    </w:p>
    <w:p w14:paraId="2D4F2550" w14:textId="77777777" w:rsidR="00904CF8" w:rsidRDefault="00904CF8">
      <w:r>
        <w:t xml:space="preserve">Místo zpětného odběru na sběrném dvoře </w:t>
      </w:r>
      <w:r w:rsidRPr="008A3FF7">
        <w:rPr>
          <w:highlight w:val="green"/>
        </w:rPr>
        <w:t>…………………….</w:t>
      </w:r>
    </w:p>
    <w:p w14:paraId="50573C10" w14:textId="77777777" w:rsidR="00904CF8" w:rsidRDefault="00904CF8">
      <w:r>
        <w:t xml:space="preserve">Otevírací doba </w:t>
      </w:r>
      <w:r w:rsidRPr="008A3FF7">
        <w:rPr>
          <w:highlight w:val="green"/>
        </w:rPr>
        <w:t>………………………</w:t>
      </w:r>
    </w:p>
    <w:p w14:paraId="3DA80F06" w14:textId="77777777" w:rsidR="004879D4" w:rsidRDefault="004879D4"/>
    <w:p w14:paraId="3EBFCF3F" w14:textId="5F7E7196" w:rsidR="00396CA6" w:rsidRDefault="00396CA6" w:rsidP="00396CA6">
      <w:r>
        <w:t xml:space="preserve">(o aktualizaci </w:t>
      </w:r>
      <w:r w:rsidRPr="00647713">
        <w:rPr>
          <w:highlight w:val="yellow"/>
        </w:rPr>
        <w:t>žlutých polí</w:t>
      </w:r>
      <w:r>
        <w:t xml:space="preserve"> požádejte na mail </w:t>
      </w:r>
      <w:hyperlink r:id="rId4" w:history="1">
        <w:proofErr w:type="spellStart"/>
        <w:r w:rsidRPr="00BD6FBD">
          <w:rPr>
            <w:rStyle w:val="Hypertextovodkaz"/>
          </w:rPr>
          <w:t>info@elektrowin.cz</w:t>
        </w:r>
        <w:proofErr w:type="spellEnd"/>
      </w:hyperlink>
      <w:r>
        <w:t xml:space="preserve">, místo </w:t>
      </w:r>
      <w:r w:rsidRPr="00647713">
        <w:rPr>
          <w:highlight w:val="green"/>
        </w:rPr>
        <w:t>zelených polí</w:t>
      </w:r>
      <w:r>
        <w:t xml:space="preserve"> dopište údaje </w:t>
      </w:r>
      <w:r>
        <w:br/>
      </w:r>
      <w:bookmarkStart w:id="0" w:name="_GoBack"/>
      <w:bookmarkEnd w:id="0"/>
      <w:r>
        <w:t>o vašem sběrném dvoře)</w:t>
      </w:r>
    </w:p>
    <w:p w14:paraId="73553184" w14:textId="48D8C30E" w:rsidR="00647713" w:rsidRDefault="00647713" w:rsidP="00396CA6"/>
    <w:sectPr w:rsidR="006477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4C7"/>
    <w:rsid w:val="00007334"/>
    <w:rsid w:val="001C60D2"/>
    <w:rsid w:val="001E5972"/>
    <w:rsid w:val="00345DFE"/>
    <w:rsid w:val="00396CA6"/>
    <w:rsid w:val="003F29B2"/>
    <w:rsid w:val="00432FDC"/>
    <w:rsid w:val="004879D4"/>
    <w:rsid w:val="004E04C7"/>
    <w:rsid w:val="00506392"/>
    <w:rsid w:val="005B1E23"/>
    <w:rsid w:val="00647713"/>
    <w:rsid w:val="0068099E"/>
    <w:rsid w:val="006D0711"/>
    <w:rsid w:val="007E15B0"/>
    <w:rsid w:val="008A3FF7"/>
    <w:rsid w:val="00904CF8"/>
    <w:rsid w:val="00956475"/>
    <w:rsid w:val="00974911"/>
    <w:rsid w:val="00975762"/>
    <w:rsid w:val="00C40491"/>
    <w:rsid w:val="00CB6679"/>
    <w:rsid w:val="00D2721D"/>
    <w:rsid w:val="00DD795D"/>
    <w:rsid w:val="00DF7F78"/>
    <w:rsid w:val="00E86DFD"/>
    <w:rsid w:val="00EB2B1A"/>
    <w:rsid w:val="00F264C7"/>
    <w:rsid w:val="00F438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F0723"/>
  <w15:docId w15:val="{F812BF30-07F4-4DD9-B563-D4051ACE5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879D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879D4"/>
    <w:rPr>
      <w:rFonts w:ascii="Tahoma" w:hAnsi="Tahoma" w:cs="Tahoma"/>
      <w:sz w:val="16"/>
      <w:szCs w:val="16"/>
    </w:rPr>
  </w:style>
  <w:style w:type="character" w:styleId="Hypertextovodkaz">
    <w:name w:val="Hyperlink"/>
    <w:basedOn w:val="Standardnpsmoodstavce"/>
    <w:uiPriority w:val="99"/>
    <w:unhideWhenUsed/>
    <w:rsid w:val="006477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elektrowin.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436</Words>
  <Characters>2579</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Petr_NB</dc:creator>
  <cp:lastModifiedBy>Marxt Jan</cp:lastModifiedBy>
  <cp:revision>4</cp:revision>
  <cp:lastPrinted>2019-04-15T13:00:00Z</cp:lastPrinted>
  <dcterms:created xsi:type="dcterms:W3CDTF">2021-03-03T08:54:00Z</dcterms:created>
  <dcterms:modified xsi:type="dcterms:W3CDTF">2021-03-05T15:09:00Z</dcterms:modified>
</cp:coreProperties>
</file>