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BF5" w14:textId="22D0DE99" w:rsidR="00400322" w:rsidRPr="005B4898" w:rsidRDefault="002D4E1A" w:rsidP="002D4E1A">
      <w:pPr>
        <w:spacing w:after="240" w:line="22" w:lineRule="atLeast"/>
        <w:rPr>
          <w:rFonts w:ascii="Arial" w:eastAsia="Calibri" w:hAnsi="Arial" w:cs="Arial"/>
          <w:b/>
          <w:sz w:val="28"/>
          <w:szCs w:val="28"/>
        </w:rPr>
      </w:pPr>
      <w:r w:rsidRPr="005B4898">
        <w:rPr>
          <w:rFonts w:ascii="Arial" w:eastAsia="Calibri" w:hAnsi="Arial" w:cs="Arial"/>
          <w:b/>
          <w:sz w:val="28"/>
          <w:szCs w:val="28"/>
        </w:rPr>
        <w:t>Velká říjnová výzva:</w:t>
      </w:r>
      <w:r w:rsidR="005B4898">
        <w:rPr>
          <w:rFonts w:ascii="Arial" w:eastAsia="Calibri" w:hAnsi="Arial" w:cs="Arial"/>
          <w:b/>
          <w:sz w:val="28"/>
          <w:szCs w:val="28"/>
        </w:rPr>
        <w:br/>
      </w:r>
      <w:r w:rsidRPr="005B4898">
        <w:rPr>
          <w:rFonts w:ascii="Arial" w:eastAsia="Calibri" w:hAnsi="Arial" w:cs="Arial"/>
          <w:b/>
          <w:sz w:val="28"/>
          <w:szCs w:val="28"/>
        </w:rPr>
        <w:t>Všechno vysloužilé elektro musí na recyklaci nebo do muzea</w:t>
      </w:r>
    </w:p>
    <w:p w14:paraId="6D0A1946" w14:textId="77777777" w:rsidR="005B4898" w:rsidRDefault="005B4898" w:rsidP="000521C7">
      <w:pPr>
        <w:spacing w:after="120" w:line="252" w:lineRule="auto"/>
        <w:jc w:val="both"/>
        <w:rPr>
          <w:rFonts w:cstheme="minorHAnsi"/>
          <w:b/>
          <w:bCs/>
        </w:rPr>
      </w:pPr>
    </w:p>
    <w:p w14:paraId="1D739380" w14:textId="41F848B5" w:rsidR="00DC37E2" w:rsidRDefault="00400322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0521C7">
        <w:rPr>
          <w:rFonts w:cstheme="minorHAnsi"/>
          <w:b/>
          <w:bCs/>
        </w:rPr>
        <w:t>2</w:t>
      </w:r>
      <w:r w:rsidR="00D127B8" w:rsidRPr="000521C7">
        <w:rPr>
          <w:rFonts w:cstheme="minorHAnsi"/>
          <w:b/>
          <w:bCs/>
        </w:rPr>
        <w:t xml:space="preserve">. </w:t>
      </w:r>
      <w:r w:rsidR="002D4E1A">
        <w:rPr>
          <w:rFonts w:cstheme="minorHAnsi"/>
          <w:b/>
          <w:bCs/>
        </w:rPr>
        <w:t>října</w:t>
      </w:r>
      <w:r w:rsidR="00C3595B" w:rsidRPr="000521C7">
        <w:rPr>
          <w:rFonts w:cstheme="minorHAnsi"/>
          <w:b/>
          <w:bCs/>
        </w:rPr>
        <w:t xml:space="preserve"> </w:t>
      </w:r>
      <w:proofErr w:type="gramStart"/>
      <w:r w:rsidR="00D127B8" w:rsidRPr="000521C7">
        <w:rPr>
          <w:rFonts w:cstheme="minorHAnsi"/>
          <w:b/>
          <w:bCs/>
        </w:rPr>
        <w:t>202</w:t>
      </w:r>
      <w:r w:rsidR="00C3595B" w:rsidRPr="000521C7">
        <w:rPr>
          <w:rFonts w:cstheme="minorHAnsi"/>
          <w:b/>
          <w:bCs/>
        </w:rPr>
        <w:t>3</w:t>
      </w:r>
      <w:r w:rsidR="00D127B8" w:rsidRPr="000521C7">
        <w:rPr>
          <w:rFonts w:cstheme="minorHAnsi"/>
          <w:b/>
          <w:bCs/>
        </w:rPr>
        <w:t xml:space="preserve"> –</w:t>
      </w:r>
      <w:bookmarkStart w:id="0" w:name="_Hlk125713293"/>
      <w:r w:rsidR="001366A5">
        <w:rPr>
          <w:rFonts w:cstheme="minorHAnsi"/>
          <w:b/>
          <w:bCs/>
        </w:rPr>
        <w:t xml:space="preserve"> </w:t>
      </w:r>
      <w:r w:rsidR="00CE4050">
        <w:rPr>
          <w:rFonts w:cstheme="minorHAnsi"/>
          <w:b/>
          <w:bCs/>
        </w:rPr>
        <w:t>S</w:t>
      </w:r>
      <w:proofErr w:type="gramEnd"/>
      <w:r w:rsidR="00CE4050">
        <w:rPr>
          <w:rFonts w:cstheme="minorHAnsi"/>
          <w:b/>
          <w:bCs/>
        </w:rPr>
        <w:t xml:space="preserve"> cílem zvýšit podíl </w:t>
      </w:r>
      <w:r w:rsidR="001366A5">
        <w:rPr>
          <w:rFonts w:cstheme="minorHAnsi"/>
          <w:b/>
          <w:bCs/>
        </w:rPr>
        <w:t xml:space="preserve">vysloužilých </w:t>
      </w:r>
      <w:r w:rsidR="00CE4050">
        <w:rPr>
          <w:rFonts w:cstheme="minorHAnsi"/>
          <w:b/>
          <w:bCs/>
        </w:rPr>
        <w:t xml:space="preserve">elektrozařízení </w:t>
      </w:r>
      <w:r w:rsidR="001366A5">
        <w:rPr>
          <w:rFonts w:cstheme="minorHAnsi"/>
          <w:b/>
          <w:bCs/>
        </w:rPr>
        <w:t xml:space="preserve">předaných na recyklaci </w:t>
      </w:r>
      <w:r w:rsidR="00CE4050">
        <w:rPr>
          <w:rFonts w:cstheme="minorHAnsi"/>
          <w:b/>
          <w:bCs/>
        </w:rPr>
        <w:t xml:space="preserve">se </w:t>
      </w:r>
      <w:r w:rsidR="001366A5">
        <w:rPr>
          <w:rFonts w:cstheme="minorHAnsi"/>
          <w:b/>
          <w:bCs/>
        </w:rPr>
        <w:t xml:space="preserve">v sobotu </w:t>
      </w:r>
      <w:r w:rsidR="00CE4050">
        <w:rPr>
          <w:rFonts w:cstheme="minorHAnsi"/>
          <w:b/>
          <w:bCs/>
        </w:rPr>
        <w:t xml:space="preserve">14. října uskuteční </w:t>
      </w:r>
      <w:r w:rsidR="00272B98">
        <w:rPr>
          <w:rFonts w:cstheme="minorHAnsi"/>
          <w:b/>
          <w:bCs/>
        </w:rPr>
        <w:t xml:space="preserve">již šestý </w:t>
      </w:r>
      <w:r w:rsidR="00CE4050">
        <w:rPr>
          <w:rFonts w:cstheme="minorHAnsi"/>
          <w:b/>
          <w:bCs/>
        </w:rPr>
        <w:t xml:space="preserve">Mezinárodní den elektroodpadu. </w:t>
      </w:r>
      <w:r w:rsidR="005A33AE">
        <w:rPr>
          <w:rFonts w:cstheme="minorHAnsi"/>
          <w:b/>
          <w:bCs/>
        </w:rPr>
        <w:t xml:space="preserve">A jak tento svátek oslavit? Nejlépe tím, že </w:t>
      </w:r>
      <w:r w:rsidR="001366A5">
        <w:rPr>
          <w:rFonts w:cstheme="minorHAnsi"/>
          <w:b/>
          <w:bCs/>
        </w:rPr>
        <w:t xml:space="preserve">prohledáme domácnosti a </w:t>
      </w:r>
      <w:r w:rsidR="00DC37E2">
        <w:rPr>
          <w:rFonts w:cstheme="minorHAnsi"/>
          <w:b/>
          <w:bCs/>
        </w:rPr>
        <w:t xml:space="preserve">kanceláře a </w:t>
      </w:r>
      <w:r w:rsidR="001366A5">
        <w:rPr>
          <w:rFonts w:cstheme="minorHAnsi"/>
          <w:b/>
          <w:bCs/>
        </w:rPr>
        <w:t xml:space="preserve">nepotřebné elektro odneseme </w:t>
      </w:r>
      <w:r w:rsidR="00222909">
        <w:rPr>
          <w:rFonts w:cstheme="minorHAnsi"/>
          <w:b/>
          <w:bCs/>
        </w:rPr>
        <w:t>do</w:t>
      </w:r>
      <w:r w:rsidR="001366A5">
        <w:rPr>
          <w:rFonts w:cstheme="minorHAnsi"/>
          <w:b/>
          <w:bCs/>
        </w:rPr>
        <w:t xml:space="preserve"> </w:t>
      </w:r>
      <w:r w:rsidR="00222909">
        <w:rPr>
          <w:rFonts w:cstheme="minorHAnsi"/>
          <w:b/>
          <w:bCs/>
        </w:rPr>
        <w:t>kontejneru na použité elektro</w:t>
      </w:r>
      <w:r w:rsidR="00DC37E2">
        <w:rPr>
          <w:rFonts w:cstheme="minorHAnsi"/>
          <w:b/>
          <w:bCs/>
        </w:rPr>
        <w:t xml:space="preserve">, </w:t>
      </w:r>
      <w:r w:rsidR="00222909">
        <w:rPr>
          <w:rFonts w:cstheme="minorHAnsi"/>
          <w:b/>
          <w:bCs/>
        </w:rPr>
        <w:t>zavezeme do sběrného dvora</w:t>
      </w:r>
      <w:r w:rsidR="00DC37E2">
        <w:rPr>
          <w:rFonts w:cstheme="minorHAnsi"/>
          <w:b/>
          <w:bCs/>
        </w:rPr>
        <w:t>, prodejny elektra nebo na nebo jiné k tomu určené místo</w:t>
      </w:r>
      <w:r w:rsidR="001366A5">
        <w:rPr>
          <w:rFonts w:cstheme="minorHAnsi"/>
          <w:b/>
          <w:bCs/>
        </w:rPr>
        <w:t xml:space="preserve">. </w:t>
      </w:r>
      <w:r w:rsidR="00222909">
        <w:rPr>
          <w:rFonts w:cstheme="minorHAnsi"/>
          <w:b/>
          <w:bCs/>
        </w:rPr>
        <w:t>Další možností je zúčastnit se</w:t>
      </w:r>
      <w:r w:rsidR="001366A5">
        <w:rPr>
          <w:rFonts w:cstheme="minorHAnsi"/>
          <w:b/>
          <w:bCs/>
        </w:rPr>
        <w:t xml:space="preserve"> od 13. do 15. října Recyklačního víkendu a vysloužilé spotřebiče nabídnout do sbírky Národního technického muzea</w:t>
      </w:r>
      <w:r w:rsidR="00DC37E2">
        <w:rPr>
          <w:rFonts w:cstheme="minorHAnsi"/>
          <w:b/>
          <w:bCs/>
        </w:rPr>
        <w:t>, které ve spolupráci s kolektivním systémem Elektrowin tuto akci pořádá již po osmé v řadě.</w:t>
      </w:r>
    </w:p>
    <w:p w14:paraId="6142DD8E" w14:textId="490AFB1C" w:rsidR="00222909" w:rsidRPr="00DC37E2" w:rsidRDefault="00DC37E2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V</w:t>
      </w:r>
      <w:r w:rsidR="00222909">
        <w:rPr>
          <w:rFonts w:cstheme="minorHAnsi"/>
        </w:rPr>
        <w:t xml:space="preserve">yhlašovatelem </w:t>
      </w:r>
      <w:r>
        <w:rPr>
          <w:rFonts w:cstheme="minorHAnsi"/>
        </w:rPr>
        <w:t xml:space="preserve">Mezinárodního dne elektroodpadu </w:t>
      </w:r>
      <w:r w:rsidR="00222909">
        <w:rPr>
          <w:rFonts w:cstheme="minorHAnsi"/>
        </w:rPr>
        <w:t xml:space="preserve">je WEEE Forum, které sdružuje </w:t>
      </w:r>
      <w:r w:rsidR="00D538EE">
        <w:rPr>
          <w:rFonts w:cstheme="minorHAnsi"/>
        </w:rPr>
        <w:t>50 organizací zajišťující zpětný odběr elektrozařízení v</w:t>
      </w:r>
      <w:r w:rsidR="009D346D">
        <w:rPr>
          <w:rFonts w:cstheme="minorHAnsi"/>
        </w:rPr>
        <w:t>e</w:t>
      </w:r>
      <w:r w:rsidR="00D538EE">
        <w:rPr>
          <w:rFonts w:cstheme="minorHAnsi"/>
        </w:rPr>
        <w:t> 33 zemích</w:t>
      </w:r>
      <w:r w:rsidR="009D346D">
        <w:rPr>
          <w:rFonts w:cstheme="minorHAnsi"/>
        </w:rPr>
        <w:t xml:space="preserve"> po celém světě</w:t>
      </w:r>
      <w:r w:rsidR="00D538EE">
        <w:rPr>
          <w:rFonts w:cstheme="minorHAnsi"/>
        </w:rPr>
        <w:t>. Českou republiku v rámci WEEE F</w:t>
      </w:r>
      <w:r w:rsidR="005D754C">
        <w:rPr>
          <w:rFonts w:cstheme="minorHAnsi"/>
        </w:rPr>
        <w:t>ó</w:t>
      </w:r>
      <w:r w:rsidR="00D538EE">
        <w:rPr>
          <w:rFonts w:cstheme="minorHAnsi"/>
        </w:rPr>
        <w:t xml:space="preserve">ra zastupuje </w:t>
      </w:r>
      <w:r>
        <w:rPr>
          <w:rFonts w:cstheme="minorHAnsi"/>
        </w:rPr>
        <w:t xml:space="preserve">právě nezisková </w:t>
      </w:r>
      <w:r w:rsidR="00D538EE">
        <w:rPr>
          <w:rFonts w:cstheme="minorHAnsi"/>
        </w:rPr>
        <w:t xml:space="preserve">společnost Elektrowin. </w:t>
      </w:r>
    </w:p>
    <w:p w14:paraId="0061A8F7" w14:textId="2D40E292" w:rsidR="009D346D" w:rsidRPr="009D346D" w:rsidRDefault="009D346D" w:rsidP="00B91FA1">
      <w:pPr>
        <w:spacing w:after="120" w:line="252" w:lineRule="auto"/>
        <w:jc w:val="both"/>
        <w:rPr>
          <w:rFonts w:cstheme="minorHAnsi"/>
          <w:b/>
          <w:bCs/>
        </w:rPr>
      </w:pPr>
      <w:r w:rsidRPr="009D346D">
        <w:rPr>
          <w:rFonts w:cstheme="minorHAnsi"/>
          <w:b/>
          <w:bCs/>
        </w:rPr>
        <w:t>Jak probíhá Recyklační víkend?</w:t>
      </w:r>
    </w:p>
    <w:p w14:paraId="375AFB12" w14:textId="103694D7" w:rsidR="00676ABF" w:rsidRDefault="009D346D" w:rsidP="005D754C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>Pokud máte doma elektrospotřebič, který by mohl aspirovat</w:t>
      </w:r>
      <w:r w:rsidR="00EE2B67">
        <w:rPr>
          <w:rFonts w:cstheme="minorHAnsi"/>
        </w:rPr>
        <w:t xml:space="preserve"> na</w:t>
      </w:r>
      <w:r w:rsidR="00991236">
        <w:rPr>
          <w:rFonts w:cstheme="minorHAnsi"/>
        </w:rPr>
        <w:t xml:space="preserve"> muzejní ex</w:t>
      </w:r>
      <w:r w:rsidR="00EE2B67">
        <w:rPr>
          <w:rFonts w:cstheme="minorHAnsi"/>
        </w:rPr>
        <w:t>ponát</w:t>
      </w:r>
      <w:r w:rsidR="00991236">
        <w:rPr>
          <w:rFonts w:cstheme="minorHAnsi"/>
        </w:rPr>
        <w:t xml:space="preserve">, pak ho ve dnech </w:t>
      </w:r>
      <w:r w:rsidR="00991236" w:rsidRPr="00991236">
        <w:rPr>
          <w:rFonts w:cstheme="minorHAnsi"/>
        </w:rPr>
        <w:t>13.</w:t>
      </w:r>
      <w:r w:rsidR="00EE2B67">
        <w:rPr>
          <w:rFonts w:cstheme="minorHAnsi"/>
        </w:rPr>
        <w:t xml:space="preserve"> </w:t>
      </w:r>
      <w:r w:rsidR="00B91FA1">
        <w:rPr>
          <w:rFonts w:cstheme="minorHAnsi"/>
        </w:rPr>
        <w:t>až</w:t>
      </w:r>
      <w:r w:rsidR="00991236" w:rsidRPr="00991236">
        <w:rPr>
          <w:rFonts w:cstheme="minorHAnsi"/>
        </w:rPr>
        <w:t xml:space="preserve"> 15. října </w:t>
      </w:r>
      <w:r w:rsidR="00991236">
        <w:rPr>
          <w:rFonts w:cstheme="minorHAnsi"/>
        </w:rPr>
        <w:t xml:space="preserve">2023 nabídněte Národnímu technickému muzeu v Praze. Výhodou je, že nemusíte nikam chodit. Na svých FB stránkách muzeum vytvořilo událost Recyklační víkend a vám stačí jen spotřebič vyfotit a fotku s komentářem umístit do diskuse k události. Odborný pracovník muzea vám ve stanovených hodinách obratem poskytne zpětnou vazbu, zdali má produkt šanci rozšířit sbírku muzea. Každý rok je v rámci Recyklačního víkendu vybráno několik kusů zařízení, které se pak stanou </w:t>
      </w:r>
      <w:r w:rsidR="00B91FA1">
        <w:rPr>
          <w:rFonts w:cstheme="minorHAnsi"/>
        </w:rPr>
        <w:t xml:space="preserve">dlouhodobou </w:t>
      </w:r>
      <w:r w:rsidR="00991236">
        <w:rPr>
          <w:rFonts w:cstheme="minorHAnsi"/>
        </w:rPr>
        <w:t>součástí muzejní expozice.</w:t>
      </w:r>
      <w:r w:rsidR="00676ABF">
        <w:rPr>
          <w:rFonts w:cstheme="minorHAnsi"/>
        </w:rPr>
        <w:t xml:space="preserve"> </w:t>
      </w:r>
      <w:r w:rsidR="001C6404">
        <w:rPr>
          <w:rFonts w:cstheme="minorHAnsi"/>
        </w:rPr>
        <w:t xml:space="preserve">Akce </w:t>
      </w:r>
      <w:proofErr w:type="gramStart"/>
      <w:r w:rsidR="001C6404">
        <w:rPr>
          <w:rFonts w:cstheme="minorHAnsi"/>
        </w:rPr>
        <w:t>slouží</w:t>
      </w:r>
      <w:proofErr w:type="gramEnd"/>
      <w:r w:rsidR="001C6404">
        <w:rPr>
          <w:rFonts w:cstheme="minorHAnsi"/>
        </w:rPr>
        <w:t xml:space="preserve"> tak</w:t>
      </w:r>
      <w:r w:rsidR="00272B98">
        <w:rPr>
          <w:rFonts w:cstheme="minorHAnsi"/>
        </w:rPr>
        <w:t>é</w:t>
      </w:r>
      <w:r w:rsidR="001C6404">
        <w:rPr>
          <w:rFonts w:cstheme="minorHAnsi"/>
        </w:rPr>
        <w:t xml:space="preserve"> ke zvýšení povědomí o správném nakládání s nepotřebnými spotřebiči</w:t>
      </w:r>
      <w:r w:rsidR="00272B98">
        <w:rPr>
          <w:rFonts w:cstheme="minorHAnsi"/>
        </w:rPr>
        <w:t>, aby neskončily na skládce</w:t>
      </w:r>
      <w:r w:rsidR="001C6404">
        <w:rPr>
          <w:rFonts w:cstheme="minorHAnsi"/>
        </w:rPr>
        <w:t>.</w:t>
      </w:r>
    </w:p>
    <w:p w14:paraId="203D3D68" w14:textId="77777777" w:rsidR="005D754C" w:rsidRPr="005D754C" w:rsidRDefault="005D754C" w:rsidP="005D754C">
      <w:pPr>
        <w:spacing w:after="120" w:line="252" w:lineRule="auto"/>
        <w:jc w:val="both"/>
        <w:rPr>
          <w:rFonts w:cstheme="minorHAnsi"/>
          <w:b/>
          <w:bCs/>
        </w:rPr>
      </w:pPr>
      <w:r w:rsidRPr="005D754C">
        <w:rPr>
          <w:rFonts w:cstheme="minorHAnsi"/>
          <w:b/>
          <w:bCs/>
        </w:rPr>
        <w:t>Hledá se neviditelné elektro</w:t>
      </w:r>
    </w:p>
    <w:p w14:paraId="48E33C21" w14:textId="2470CB57" w:rsidR="005D754C" w:rsidRDefault="001366A5" w:rsidP="005D754C">
      <w:pPr>
        <w:spacing w:after="120" w:line="252" w:lineRule="auto"/>
        <w:jc w:val="both"/>
        <w:rPr>
          <w:rFonts w:cstheme="minorHAnsi"/>
        </w:rPr>
      </w:pPr>
      <w:r w:rsidRPr="00222909">
        <w:rPr>
          <w:rFonts w:cstheme="minorHAnsi"/>
        </w:rPr>
        <w:t xml:space="preserve">Elektrospotřebiče jsou běžnou součástí naších životů a stejně tak by mělo být běžné, že když nám </w:t>
      </w:r>
      <w:proofErr w:type="gramStart"/>
      <w:r w:rsidRPr="00222909">
        <w:rPr>
          <w:rFonts w:cstheme="minorHAnsi"/>
        </w:rPr>
        <w:t>doslouží</w:t>
      </w:r>
      <w:proofErr w:type="gramEnd"/>
      <w:r w:rsidRPr="00222909">
        <w:rPr>
          <w:rFonts w:cstheme="minorHAnsi"/>
        </w:rPr>
        <w:t xml:space="preserve"> a nejdou opravit měly by být předány na recyklaci. Bohužel v jejich třídění máme stále rezervy a kvůli tomu se každoročně </w:t>
      </w:r>
      <w:r w:rsidR="00B91FA1">
        <w:rPr>
          <w:rFonts w:cstheme="minorHAnsi"/>
        </w:rPr>
        <w:t xml:space="preserve">jen v Česku </w:t>
      </w:r>
      <w:r w:rsidRPr="00222909">
        <w:rPr>
          <w:rFonts w:cstheme="minorHAnsi"/>
        </w:rPr>
        <w:t>tisíce tun elektrospotřebičů na recyklaci nedostanou.</w:t>
      </w:r>
      <w:r w:rsidR="005D754C">
        <w:rPr>
          <w:rFonts w:cstheme="minorHAnsi"/>
        </w:rPr>
        <w:t xml:space="preserve"> </w:t>
      </w:r>
    </w:p>
    <w:p w14:paraId="1FCF16BF" w14:textId="303CE75E" w:rsidR="005D754C" w:rsidRPr="005D754C" w:rsidRDefault="005D754C" w:rsidP="005D754C">
      <w:pPr>
        <w:spacing w:after="120" w:line="252" w:lineRule="auto"/>
        <w:jc w:val="both"/>
        <w:rPr>
          <w:rFonts w:cstheme="minorHAnsi"/>
        </w:rPr>
      </w:pPr>
      <w:r w:rsidRPr="005D754C">
        <w:rPr>
          <w:rFonts w:cstheme="minorHAnsi"/>
        </w:rPr>
        <w:t xml:space="preserve">Letošní ročník </w:t>
      </w:r>
      <w:r>
        <w:rPr>
          <w:rFonts w:cstheme="minorHAnsi"/>
        </w:rPr>
        <w:t>Mezinárodního dne elektroodpadu má jednoduché motto:</w:t>
      </w:r>
      <w:r w:rsidRPr="005D754C">
        <w:rPr>
          <w:rFonts w:cstheme="minorHAnsi"/>
        </w:rPr>
        <w:t xml:space="preserve"> „</w:t>
      </w:r>
      <w:r>
        <w:rPr>
          <w:rFonts w:cstheme="minorHAnsi"/>
        </w:rPr>
        <w:t xml:space="preserve">Cokoliv s baterií nebo elektrickým kabelem lze ekologicky </w:t>
      </w:r>
      <w:proofErr w:type="spellStart"/>
      <w:r>
        <w:rPr>
          <w:rFonts w:cstheme="minorHAnsi"/>
        </w:rPr>
        <w:t>zrecyklovat</w:t>
      </w:r>
      <w:proofErr w:type="spellEnd"/>
      <w:r w:rsidRPr="005D754C">
        <w:rPr>
          <w:rFonts w:cstheme="minorHAnsi"/>
        </w:rPr>
        <w:t xml:space="preserve">!“ </w:t>
      </w:r>
      <w:r w:rsidR="0070368E">
        <w:rPr>
          <w:rFonts w:cstheme="minorHAnsi"/>
        </w:rPr>
        <w:t>Velk</w:t>
      </w:r>
      <w:r w:rsidR="00B91FA1">
        <w:rPr>
          <w:rFonts w:cstheme="minorHAnsi"/>
        </w:rPr>
        <w:t>á</w:t>
      </w:r>
      <w:r w:rsidR="0070368E">
        <w:rPr>
          <w:rFonts w:cstheme="minorHAnsi"/>
        </w:rPr>
        <w:t xml:space="preserve"> pozornost </w:t>
      </w:r>
      <w:r w:rsidR="00B91FA1">
        <w:rPr>
          <w:rFonts w:cstheme="minorHAnsi"/>
        </w:rPr>
        <w:t xml:space="preserve">je věnována </w:t>
      </w:r>
      <w:r w:rsidR="0070368E">
        <w:rPr>
          <w:rFonts w:cstheme="minorHAnsi"/>
        </w:rPr>
        <w:t xml:space="preserve">elektru, které dosud zůstávalo stranou naší pozornosti a často přetrvává v domácnostech nebo firmách dlouho poté, co už není používáno. Typicky jde například o počítačové myši, počítače, notebooky, mobilní telefony, aku nářadí, chytré hodinky, </w:t>
      </w:r>
      <w:proofErr w:type="spellStart"/>
      <w:r w:rsidR="0070368E">
        <w:rPr>
          <w:rFonts w:cstheme="minorHAnsi"/>
        </w:rPr>
        <w:t>wi-fi</w:t>
      </w:r>
      <w:proofErr w:type="spellEnd"/>
      <w:r w:rsidR="0070368E">
        <w:rPr>
          <w:rFonts w:cstheme="minorHAnsi"/>
        </w:rPr>
        <w:t xml:space="preserve">, sluchátka a naslouchátka, elektrické kartáčky, e-koloběžky a velký díl </w:t>
      </w:r>
      <w:proofErr w:type="gramStart"/>
      <w:r w:rsidR="0070368E">
        <w:rPr>
          <w:rFonts w:cstheme="minorHAnsi"/>
        </w:rPr>
        <w:t>tvoří</w:t>
      </w:r>
      <w:proofErr w:type="gramEnd"/>
      <w:r w:rsidR="0070368E">
        <w:rPr>
          <w:rFonts w:cstheme="minorHAnsi"/>
        </w:rPr>
        <w:t xml:space="preserve"> elektronické hračky. Tohle neviditelné elektro dožívá v šuplících, dílnách, krabicích nebo skladech.</w:t>
      </w:r>
    </w:p>
    <w:p w14:paraId="046D1F3C" w14:textId="222D27E7" w:rsidR="00E11311" w:rsidRDefault="004E1074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Zapomeňte na sentiment a myslete na přírodu!</w:t>
      </w:r>
    </w:p>
    <w:p w14:paraId="0B9F613A" w14:textId="08FCBF45" w:rsidR="000F5952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 xml:space="preserve">Jedním z důvodů, proč lidé </w:t>
      </w:r>
      <w:r>
        <w:rPr>
          <w:rFonts w:cstheme="minorHAnsi"/>
        </w:rPr>
        <w:t xml:space="preserve">neodevzdávají vysloužilé elektro na recyklaci je </w:t>
      </w:r>
      <w:r w:rsidR="000F5952">
        <w:rPr>
          <w:rFonts w:cstheme="minorHAnsi"/>
        </w:rPr>
        <w:t>také</w:t>
      </w:r>
      <w:r>
        <w:rPr>
          <w:rFonts w:cstheme="minorHAnsi"/>
        </w:rPr>
        <w:t xml:space="preserve"> to, že k němu mají citový vztah. Podle průzkumu, který realizovala společnost Elektrowin ve spolupráci se vzdělávacím programem Recyklohraní aneb Ukliďme si svět, například v případě mobilních telefonů si </w:t>
      </w:r>
      <w:r w:rsidR="00EE2B67">
        <w:rPr>
          <w:rFonts w:cstheme="minorHAnsi"/>
        </w:rPr>
        <w:t xml:space="preserve">jich </w:t>
      </w:r>
      <w:r>
        <w:rPr>
          <w:rFonts w:cstheme="minorHAnsi"/>
        </w:rPr>
        <w:t xml:space="preserve">Češi nechávají doma „na památku“ zhruba 40 procent, </w:t>
      </w:r>
      <w:r w:rsidR="00EE2B67">
        <w:rPr>
          <w:rFonts w:cstheme="minorHAnsi"/>
        </w:rPr>
        <w:t xml:space="preserve">i když je </w:t>
      </w:r>
      <w:r>
        <w:rPr>
          <w:rFonts w:cstheme="minorHAnsi"/>
        </w:rPr>
        <w:t xml:space="preserve">už nepoužívají. </w:t>
      </w:r>
      <w:r w:rsidR="00B91FA1">
        <w:rPr>
          <w:rFonts w:cstheme="minorHAnsi"/>
        </w:rPr>
        <w:t xml:space="preserve">Nemalá část lidí však elektro na recyklaci neodevzdá, protože jsou jednoduše příliš pohodlní. </w:t>
      </w:r>
      <w:r>
        <w:rPr>
          <w:rFonts w:cstheme="minorHAnsi"/>
        </w:rPr>
        <w:t xml:space="preserve">A to je velká chyba. </w:t>
      </w:r>
      <w:r w:rsidRPr="00810D3D">
        <w:rPr>
          <w:rFonts w:cstheme="minorHAnsi"/>
        </w:rPr>
        <w:t>Na použité elektrospotřebiče už dávno nenahlížíme jako na nepotřebný odpad, ale vidíme v nich cenné suroviny pro výrobu nových produktů</w:t>
      </w:r>
      <w:r>
        <w:rPr>
          <w:rFonts w:cstheme="minorHAnsi"/>
        </w:rPr>
        <w:t xml:space="preserve">. </w:t>
      </w:r>
    </w:p>
    <w:p w14:paraId="49C40FFF" w14:textId="14A7FCF1" w:rsidR="004E1074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>Recyklace je cestou, jak snižovat množství surovin, které bychom jinak museli těžit v přírodě, zvyšovali tím emise skleníkových plynů a poškozovali naše životní prostředí.</w:t>
      </w:r>
      <w:r w:rsidR="00211AE5">
        <w:rPr>
          <w:rFonts w:cstheme="minorHAnsi"/>
        </w:rPr>
        <w:t xml:space="preserve"> </w:t>
      </w:r>
      <w:r w:rsidR="00211AE5" w:rsidRPr="000521C7">
        <w:rPr>
          <w:rFonts w:cstheme="minorHAnsi"/>
        </w:rPr>
        <w:t xml:space="preserve">Elektroodpad obsahuje v průměru 60 % železných kovů a 4 % neželezných kovů, mezi které </w:t>
      </w:r>
      <w:proofErr w:type="gramStart"/>
      <w:r w:rsidR="00211AE5" w:rsidRPr="000521C7">
        <w:rPr>
          <w:rFonts w:cstheme="minorHAnsi"/>
        </w:rPr>
        <w:t>patří</w:t>
      </w:r>
      <w:proofErr w:type="gramEnd"/>
      <w:r w:rsidR="00211AE5" w:rsidRPr="000521C7">
        <w:rPr>
          <w:rFonts w:cstheme="minorHAnsi"/>
        </w:rPr>
        <w:t xml:space="preserve"> především hliník a měď</w:t>
      </w:r>
      <w:r w:rsidR="00211AE5">
        <w:rPr>
          <w:rFonts w:cstheme="minorHAnsi"/>
        </w:rPr>
        <w:t>, v</w:t>
      </w:r>
      <w:r w:rsidR="00211AE5" w:rsidRPr="000521C7">
        <w:rPr>
          <w:rFonts w:cstheme="minorHAnsi"/>
        </w:rPr>
        <w:t xml:space="preserve"> menší míře také drahé kovy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jako jsou zlato, stříbro a platina. Dále </w:t>
      </w:r>
      <w:r w:rsidR="00211AE5">
        <w:rPr>
          <w:rFonts w:cstheme="minorHAnsi"/>
        </w:rPr>
        <w:t xml:space="preserve">obsahuje </w:t>
      </w:r>
      <w:r w:rsidR="00211AE5" w:rsidRPr="000521C7">
        <w:rPr>
          <w:rFonts w:cstheme="minorHAnsi"/>
        </w:rPr>
        <w:t xml:space="preserve">26 % plastů a 2 % skla. </w:t>
      </w:r>
      <w:r w:rsidR="00211AE5">
        <w:rPr>
          <w:rFonts w:cstheme="minorHAnsi"/>
        </w:rPr>
        <w:t>Důležité</w:t>
      </w:r>
      <w:r w:rsidR="00211AE5" w:rsidRPr="000521C7">
        <w:rPr>
          <w:rFonts w:cstheme="minorHAnsi"/>
        </w:rPr>
        <w:t xml:space="preserve"> je, že při recyklaci </w:t>
      </w:r>
      <w:r w:rsidR="00211AE5" w:rsidRPr="000521C7">
        <w:rPr>
          <w:rFonts w:cstheme="minorHAnsi"/>
        </w:rPr>
        <w:lastRenderedPageBreak/>
        <w:t>zachytíme škodlivé látky ze spotřebičů, jako jsou chlad</w:t>
      </w:r>
      <w:r w:rsidR="00211AE5">
        <w:rPr>
          <w:rFonts w:cstheme="minorHAnsi"/>
        </w:rPr>
        <w:t>i</w:t>
      </w:r>
      <w:r w:rsidR="00211AE5" w:rsidRPr="000521C7">
        <w:rPr>
          <w:rFonts w:cstheme="minorHAnsi"/>
        </w:rPr>
        <w:t>cí kapaliny, rtuť nebo kadmium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a zamezíme, aby znečišťovaly životní prostředí.</w:t>
      </w:r>
    </w:p>
    <w:p w14:paraId="72FE5E3D" w14:textId="33BBEF33" w:rsidR="00810D3D" w:rsidRDefault="00810D3D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810D3D">
        <w:rPr>
          <w:rFonts w:cstheme="minorHAnsi"/>
          <w:b/>
          <w:bCs/>
        </w:rPr>
        <w:t xml:space="preserve">Zapojte se do říjnové výzvy a dejte vysloužilému elektru sbohem nebo </w:t>
      </w:r>
      <w:r>
        <w:rPr>
          <w:rFonts w:cstheme="minorHAnsi"/>
          <w:b/>
          <w:bCs/>
        </w:rPr>
        <w:t xml:space="preserve">spíše </w:t>
      </w:r>
      <w:r w:rsidRPr="00810D3D">
        <w:rPr>
          <w:rFonts w:cstheme="minorHAnsi"/>
          <w:b/>
          <w:bCs/>
        </w:rPr>
        <w:t xml:space="preserve">na shledanou </w:t>
      </w:r>
    </w:p>
    <w:p w14:paraId="2BF48CCE" w14:textId="7B6F0EF2" w:rsidR="00810D3D" w:rsidRDefault="00211AE5" w:rsidP="000521C7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Udělejte si doma podzimní úklid a všechny nefunkční a nepoužívané elektrospotřebiče odneste na sběrná místa, z kterých pak poputují na recyklaci. Proč slavit jen jeden mezinárodní den, když dělat něco rozumného pro přírodu můžeme celý říjen a nejlépe </w:t>
      </w:r>
      <w:r w:rsidR="000F5952">
        <w:rPr>
          <w:rFonts w:cstheme="minorHAnsi"/>
        </w:rPr>
        <w:t xml:space="preserve">po </w:t>
      </w:r>
      <w:r>
        <w:rPr>
          <w:rFonts w:cstheme="minorHAnsi"/>
        </w:rPr>
        <w:t>celý rok? Když se nyní se starým spotřebičem rozloučíte, třeba se k vám jednou vrátí, jako součást výrobku, který si pořídíte, a který bude vyroben z recyklovaného materiálu.</w:t>
      </w:r>
    </w:p>
    <w:p w14:paraId="6FD8061D" w14:textId="02933F23" w:rsidR="00211AE5" w:rsidRPr="00211AE5" w:rsidRDefault="00211AE5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211AE5">
        <w:rPr>
          <w:rFonts w:cstheme="minorHAnsi"/>
          <w:b/>
          <w:bCs/>
        </w:rPr>
        <w:t>Chcete se o třídění a recyklaci elektra dozvědět víc?</w:t>
      </w:r>
    </w:p>
    <w:p w14:paraId="0B00B56B" w14:textId="321A6E69" w:rsidR="00CA7FA5" w:rsidRPr="005B4898" w:rsidRDefault="00211AE5" w:rsidP="005B4898">
      <w:pPr>
        <w:spacing w:after="120" w:line="252" w:lineRule="auto"/>
        <w:jc w:val="both"/>
        <w:rPr>
          <w:rFonts w:cstheme="minorHAnsi"/>
        </w:rPr>
      </w:pPr>
      <w:r w:rsidRPr="00211AE5">
        <w:rPr>
          <w:rFonts w:cstheme="minorHAnsi"/>
        </w:rPr>
        <w:t>Navštivte webové stránky projektu</w:t>
      </w:r>
      <w:r w:rsidR="008A530B" w:rsidRPr="00211AE5">
        <w:rPr>
          <w:rFonts w:cstheme="minorHAnsi"/>
        </w:rPr>
        <w:t xml:space="preserve"> </w:t>
      </w:r>
      <w:r w:rsidR="008A530B" w:rsidRPr="00211AE5">
        <w:rPr>
          <w:rFonts w:cstheme="minorHAnsi"/>
          <w:i/>
          <w:iCs/>
        </w:rPr>
        <w:t>Zaostřeno na elektro</w:t>
      </w:r>
      <w:r w:rsidRPr="00211AE5">
        <w:rPr>
          <w:rFonts w:cstheme="minorHAnsi"/>
          <w:i/>
          <w:iCs/>
        </w:rPr>
        <w:t>, který</w:t>
      </w:r>
      <w:r w:rsidR="008A530B" w:rsidRPr="00211AE5">
        <w:rPr>
          <w:rFonts w:cstheme="minorHAnsi"/>
        </w:rPr>
        <w:t xml:space="preserve"> </w:t>
      </w:r>
      <w:r w:rsidR="00F551FF" w:rsidRPr="000521C7">
        <w:rPr>
          <w:rFonts w:cstheme="minorHAnsi"/>
          <w:color w:val="000000" w:themeColor="text1"/>
        </w:rPr>
        <w:t>upozorňuje</w:t>
      </w:r>
      <w:r w:rsidR="00F551FF" w:rsidRPr="000521C7">
        <w:rPr>
          <w:rFonts w:cstheme="minorHAnsi"/>
        </w:rPr>
        <w:t xml:space="preserve">, že vypojením ze zásuvky život spotřebiče </w:t>
      </w:r>
      <w:proofErr w:type="gramStart"/>
      <w:r w:rsidR="00F551FF" w:rsidRPr="000521C7">
        <w:rPr>
          <w:rFonts w:cstheme="minorHAnsi"/>
        </w:rPr>
        <w:t>nekončí</w:t>
      </w:r>
      <w:proofErr w:type="gramEnd"/>
      <w:r w:rsidR="00F551FF" w:rsidRPr="000521C7">
        <w:rPr>
          <w:rFonts w:cstheme="minorHAnsi"/>
        </w:rPr>
        <w:t xml:space="preserve">. </w:t>
      </w:r>
      <w:r>
        <w:rPr>
          <w:rFonts w:cstheme="minorHAnsi"/>
        </w:rPr>
        <w:t>Získáte zde</w:t>
      </w:r>
      <w:r w:rsidR="00F551FF" w:rsidRPr="000521C7">
        <w:rPr>
          <w:rFonts w:cstheme="minorHAnsi"/>
        </w:rPr>
        <w:t xml:space="preserve"> ucelené informace o významu třídění a recyklace, </w:t>
      </w:r>
      <w:r>
        <w:rPr>
          <w:rFonts w:cstheme="minorHAnsi"/>
        </w:rPr>
        <w:t>dále</w:t>
      </w:r>
      <w:r w:rsidR="00F551FF" w:rsidRPr="000521C7">
        <w:rPr>
          <w:rFonts w:cstheme="minorHAnsi"/>
        </w:rPr>
        <w:t xml:space="preserve"> jaké máme elektrospotřebiče a jak s nimi nakládat, když </w:t>
      </w:r>
      <w:proofErr w:type="gramStart"/>
      <w:r w:rsidR="00F551FF" w:rsidRPr="000521C7">
        <w:rPr>
          <w:rFonts w:cstheme="minorHAnsi"/>
        </w:rPr>
        <w:t>doslouží</w:t>
      </w:r>
      <w:proofErr w:type="gramEnd"/>
      <w:r w:rsidR="00F551FF" w:rsidRPr="000521C7">
        <w:rPr>
          <w:rFonts w:cstheme="minorHAnsi"/>
        </w:rPr>
        <w:t xml:space="preserve">. Je zde </w:t>
      </w:r>
      <w:r w:rsidR="000521C7">
        <w:rPr>
          <w:rFonts w:cstheme="minorHAnsi"/>
        </w:rPr>
        <w:t>rovněž</w:t>
      </w:r>
      <w:r w:rsidR="00F551FF" w:rsidRPr="000521C7">
        <w:rPr>
          <w:rFonts w:cstheme="minorHAnsi"/>
        </w:rPr>
        <w:t xml:space="preserve"> schéma recyklačního koloběhu</w:t>
      </w:r>
      <w:r w:rsidR="003E10F7">
        <w:rPr>
          <w:rFonts w:cstheme="minorHAnsi"/>
        </w:rPr>
        <w:t>,</w:t>
      </w:r>
      <w:r w:rsidR="00F551FF" w:rsidRPr="000521C7">
        <w:rPr>
          <w:rFonts w:cstheme="minorHAnsi"/>
        </w:rPr>
        <w:t xml:space="preserve"> přibližující, co se s elektrospotřebičem děje poté, co ho odevzdáme na sběrné místo. Projekt má svůj facebookový profil a provází ho také osvětová kampaň a vzdělávací akce na školách.</w:t>
      </w:r>
      <w:bookmarkEnd w:id="0"/>
    </w:p>
    <w:sectPr w:rsidR="00CA7FA5" w:rsidRPr="005B4898" w:rsidSect="005B4898">
      <w:headerReference w:type="default" r:id="rId6"/>
      <w:footerReference w:type="default" r:id="rId7"/>
      <w:pgSz w:w="11906" w:h="16838"/>
      <w:pgMar w:top="-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094" w14:textId="77777777" w:rsidR="00AD49B4" w:rsidRDefault="00AD49B4" w:rsidP="00EE6210">
      <w:pPr>
        <w:spacing w:after="0" w:line="240" w:lineRule="auto"/>
      </w:pPr>
      <w:r>
        <w:separator/>
      </w:r>
    </w:p>
  </w:endnote>
  <w:endnote w:type="continuationSeparator" w:id="0">
    <w:p w14:paraId="0F8D1847" w14:textId="77777777" w:rsidR="00AD49B4" w:rsidRDefault="00AD49B4" w:rsidP="00EE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E93B" w14:textId="7D7BF69B" w:rsidR="00CA7FA5" w:rsidRPr="00CA7FA5" w:rsidRDefault="00CA7FA5">
    <w:pPr>
      <w:pStyle w:val="Zpat"/>
      <w:rPr>
        <w:sz w:val="20"/>
        <w:szCs w:val="20"/>
      </w:rPr>
    </w:pPr>
    <w:r w:rsidRPr="00CA7FA5">
      <w:rPr>
        <w:sz w:val="20"/>
        <w:szCs w:val="20"/>
      </w:rPr>
      <w:fldChar w:fldCharType="begin"/>
    </w:r>
    <w:r w:rsidRPr="00CA7FA5">
      <w:rPr>
        <w:sz w:val="20"/>
        <w:szCs w:val="20"/>
      </w:rPr>
      <w:instrText>PAGE   \* MERGEFORMAT</w:instrText>
    </w:r>
    <w:r w:rsidRPr="00CA7FA5">
      <w:rPr>
        <w:sz w:val="20"/>
        <w:szCs w:val="20"/>
      </w:rPr>
      <w:fldChar w:fldCharType="separate"/>
    </w:r>
    <w:r w:rsidR="00593C67">
      <w:rPr>
        <w:noProof/>
        <w:sz w:val="20"/>
        <w:szCs w:val="20"/>
      </w:rPr>
      <w:t>2</w:t>
    </w:r>
    <w:r w:rsidRPr="00CA7FA5">
      <w:rPr>
        <w:sz w:val="20"/>
        <w:szCs w:val="20"/>
      </w:rPr>
      <w:fldChar w:fldCharType="end"/>
    </w:r>
    <w:r w:rsidRPr="00CA7FA5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F51" w14:textId="77777777" w:rsidR="00AD49B4" w:rsidRDefault="00AD49B4" w:rsidP="00EE6210">
      <w:pPr>
        <w:spacing w:after="0" w:line="240" w:lineRule="auto"/>
      </w:pPr>
      <w:r>
        <w:separator/>
      </w:r>
    </w:p>
  </w:footnote>
  <w:footnote w:type="continuationSeparator" w:id="0">
    <w:p w14:paraId="2A4D000C" w14:textId="77777777" w:rsidR="00AD49B4" w:rsidRDefault="00AD49B4" w:rsidP="00EE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90C" w14:textId="0D861D72" w:rsidR="00D127B8" w:rsidRDefault="00D127B8" w:rsidP="00D127B8">
    <w:pPr>
      <w:pStyle w:val="Zhlav"/>
    </w:pPr>
  </w:p>
  <w:p w14:paraId="64EA1C8C" w14:textId="3253BE68" w:rsidR="00D127B8" w:rsidRDefault="00D127B8">
    <w:pPr>
      <w:pStyle w:val="Zhlav"/>
    </w:pPr>
  </w:p>
  <w:p w14:paraId="77F1A4CF" w14:textId="77777777" w:rsidR="00D127B8" w:rsidRDefault="00D127B8">
    <w:pPr>
      <w:pStyle w:val="Zhlav"/>
    </w:pPr>
  </w:p>
  <w:p w14:paraId="7132DB56" w14:textId="59A368AE" w:rsidR="00D127B8" w:rsidRDefault="00D127B8">
    <w:pPr>
      <w:pStyle w:val="Zhlav"/>
    </w:pPr>
  </w:p>
  <w:p w14:paraId="7298227D" w14:textId="1B47A591" w:rsidR="00EE6210" w:rsidRDefault="00EE6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F2"/>
    <w:rsid w:val="000049CF"/>
    <w:rsid w:val="00023160"/>
    <w:rsid w:val="000411F9"/>
    <w:rsid w:val="000521C7"/>
    <w:rsid w:val="00085ED6"/>
    <w:rsid w:val="000A161E"/>
    <w:rsid w:val="000A374D"/>
    <w:rsid w:val="000A4622"/>
    <w:rsid w:val="000B0A4E"/>
    <w:rsid w:val="000F3F4F"/>
    <w:rsid w:val="000F480B"/>
    <w:rsid w:val="000F5952"/>
    <w:rsid w:val="00107A39"/>
    <w:rsid w:val="00135537"/>
    <w:rsid w:val="001366A5"/>
    <w:rsid w:val="001A09A3"/>
    <w:rsid w:val="001A3A56"/>
    <w:rsid w:val="001B560C"/>
    <w:rsid w:val="001C1D24"/>
    <w:rsid w:val="001C6404"/>
    <w:rsid w:val="001D7776"/>
    <w:rsid w:val="001E4BC8"/>
    <w:rsid w:val="001E57BE"/>
    <w:rsid w:val="001F3F10"/>
    <w:rsid w:val="002076E6"/>
    <w:rsid w:val="00211AE5"/>
    <w:rsid w:val="00222909"/>
    <w:rsid w:val="00225861"/>
    <w:rsid w:val="00233047"/>
    <w:rsid w:val="002335E8"/>
    <w:rsid w:val="00254CC5"/>
    <w:rsid w:val="00264173"/>
    <w:rsid w:val="00272B98"/>
    <w:rsid w:val="0027612C"/>
    <w:rsid w:val="002834C7"/>
    <w:rsid w:val="002A48CF"/>
    <w:rsid w:val="002D2276"/>
    <w:rsid w:val="002D4E1A"/>
    <w:rsid w:val="00302D16"/>
    <w:rsid w:val="00332E20"/>
    <w:rsid w:val="0034790C"/>
    <w:rsid w:val="003967AD"/>
    <w:rsid w:val="003A3790"/>
    <w:rsid w:val="003B2D03"/>
    <w:rsid w:val="003B76DD"/>
    <w:rsid w:val="003E10F7"/>
    <w:rsid w:val="003E1A59"/>
    <w:rsid w:val="003E5810"/>
    <w:rsid w:val="00400322"/>
    <w:rsid w:val="00405538"/>
    <w:rsid w:val="004110F1"/>
    <w:rsid w:val="00431004"/>
    <w:rsid w:val="00433702"/>
    <w:rsid w:val="004526E7"/>
    <w:rsid w:val="0047345E"/>
    <w:rsid w:val="004856EE"/>
    <w:rsid w:val="004A3363"/>
    <w:rsid w:val="004D2958"/>
    <w:rsid w:val="004D38FE"/>
    <w:rsid w:val="004E1074"/>
    <w:rsid w:val="004E31BB"/>
    <w:rsid w:val="004E366D"/>
    <w:rsid w:val="00514B7D"/>
    <w:rsid w:val="005307FE"/>
    <w:rsid w:val="0053289D"/>
    <w:rsid w:val="005341DA"/>
    <w:rsid w:val="00535CF4"/>
    <w:rsid w:val="00542D0E"/>
    <w:rsid w:val="00593C67"/>
    <w:rsid w:val="005A232D"/>
    <w:rsid w:val="005A33AE"/>
    <w:rsid w:val="005A4BC2"/>
    <w:rsid w:val="005B0730"/>
    <w:rsid w:val="005B4898"/>
    <w:rsid w:val="005B6B61"/>
    <w:rsid w:val="005B729F"/>
    <w:rsid w:val="005D754C"/>
    <w:rsid w:val="005F1AF5"/>
    <w:rsid w:val="00606DC7"/>
    <w:rsid w:val="00616D07"/>
    <w:rsid w:val="00627D3A"/>
    <w:rsid w:val="00651C13"/>
    <w:rsid w:val="00653A05"/>
    <w:rsid w:val="006631B4"/>
    <w:rsid w:val="00676ABF"/>
    <w:rsid w:val="0067712B"/>
    <w:rsid w:val="006A6434"/>
    <w:rsid w:val="006D4CC6"/>
    <w:rsid w:val="00702E56"/>
    <w:rsid w:val="0070368E"/>
    <w:rsid w:val="007064BD"/>
    <w:rsid w:val="00731C7A"/>
    <w:rsid w:val="00750A5B"/>
    <w:rsid w:val="0075312C"/>
    <w:rsid w:val="007573B5"/>
    <w:rsid w:val="0078314D"/>
    <w:rsid w:val="007E75EB"/>
    <w:rsid w:val="007F21C9"/>
    <w:rsid w:val="007F53A6"/>
    <w:rsid w:val="00810D3D"/>
    <w:rsid w:val="008159C3"/>
    <w:rsid w:val="00823AF5"/>
    <w:rsid w:val="008664C5"/>
    <w:rsid w:val="008752C6"/>
    <w:rsid w:val="0088339E"/>
    <w:rsid w:val="008A366D"/>
    <w:rsid w:val="008A530B"/>
    <w:rsid w:val="008B0A1F"/>
    <w:rsid w:val="008B3EF5"/>
    <w:rsid w:val="00904BBE"/>
    <w:rsid w:val="0090761F"/>
    <w:rsid w:val="009268DB"/>
    <w:rsid w:val="00946845"/>
    <w:rsid w:val="00946927"/>
    <w:rsid w:val="00961B94"/>
    <w:rsid w:val="00991236"/>
    <w:rsid w:val="009A529E"/>
    <w:rsid w:val="009B6C4C"/>
    <w:rsid w:val="009C1986"/>
    <w:rsid w:val="009D04C9"/>
    <w:rsid w:val="009D346D"/>
    <w:rsid w:val="00A330AA"/>
    <w:rsid w:val="00A45DE9"/>
    <w:rsid w:val="00A6140D"/>
    <w:rsid w:val="00A67F9C"/>
    <w:rsid w:val="00A8087A"/>
    <w:rsid w:val="00AC2E4D"/>
    <w:rsid w:val="00AD246A"/>
    <w:rsid w:val="00AD49B4"/>
    <w:rsid w:val="00B17B2C"/>
    <w:rsid w:val="00B4291C"/>
    <w:rsid w:val="00B44D0A"/>
    <w:rsid w:val="00B609AB"/>
    <w:rsid w:val="00B61F7E"/>
    <w:rsid w:val="00B91FA1"/>
    <w:rsid w:val="00BB4178"/>
    <w:rsid w:val="00BE44C4"/>
    <w:rsid w:val="00BF2F80"/>
    <w:rsid w:val="00C1395D"/>
    <w:rsid w:val="00C30F7F"/>
    <w:rsid w:val="00C35302"/>
    <w:rsid w:val="00C3595B"/>
    <w:rsid w:val="00C441F2"/>
    <w:rsid w:val="00C44FA3"/>
    <w:rsid w:val="00CA7FA5"/>
    <w:rsid w:val="00CE4050"/>
    <w:rsid w:val="00D02C95"/>
    <w:rsid w:val="00D127B8"/>
    <w:rsid w:val="00D151D0"/>
    <w:rsid w:val="00D22B28"/>
    <w:rsid w:val="00D26C3A"/>
    <w:rsid w:val="00D51A2A"/>
    <w:rsid w:val="00D51A8E"/>
    <w:rsid w:val="00D538EE"/>
    <w:rsid w:val="00DB2E04"/>
    <w:rsid w:val="00DC37E2"/>
    <w:rsid w:val="00E11311"/>
    <w:rsid w:val="00E140A6"/>
    <w:rsid w:val="00E4069E"/>
    <w:rsid w:val="00E657F4"/>
    <w:rsid w:val="00E82F3B"/>
    <w:rsid w:val="00EC6FED"/>
    <w:rsid w:val="00EE2B67"/>
    <w:rsid w:val="00EE6210"/>
    <w:rsid w:val="00F45DCC"/>
    <w:rsid w:val="00F524D3"/>
    <w:rsid w:val="00F551FF"/>
    <w:rsid w:val="00F85F97"/>
    <w:rsid w:val="00F95BEF"/>
    <w:rsid w:val="00F96B34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6A116"/>
  <w15:docId w15:val="{BA0D8749-2FD1-4199-9154-0FB1EBA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10"/>
  </w:style>
  <w:style w:type="paragraph" w:styleId="Zpat">
    <w:name w:val="footer"/>
    <w:basedOn w:val="Normln"/>
    <w:link w:val="Zpat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10"/>
  </w:style>
  <w:style w:type="paragraph" w:styleId="Textbubliny">
    <w:name w:val="Balloon Text"/>
    <w:basedOn w:val="Normln"/>
    <w:link w:val="TextbublinyChar"/>
    <w:uiPriority w:val="99"/>
    <w:semiHidden/>
    <w:unhideWhenUsed/>
    <w:rsid w:val="004A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4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7FA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3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E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E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EF5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258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PetrK</dc:creator>
  <cp:lastModifiedBy>Marxt Jan</cp:lastModifiedBy>
  <cp:revision>2</cp:revision>
  <cp:lastPrinted>2021-04-01T07:01:00Z</cp:lastPrinted>
  <dcterms:created xsi:type="dcterms:W3CDTF">2023-10-03T16:40:00Z</dcterms:created>
  <dcterms:modified xsi:type="dcterms:W3CDTF">2023-10-03T16:40:00Z</dcterms:modified>
</cp:coreProperties>
</file>